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4CC9" w14:textId="77777777" w:rsidR="00A64B63" w:rsidRDefault="004D24E8">
      <w:pPr>
        <w:pStyle w:val="Standard"/>
        <w:jc w:val="center"/>
      </w:pPr>
      <w:r>
        <w:rPr>
          <w:rFonts w:ascii="Arial" w:hAnsi="Arial" w:cs="Arial"/>
          <w:noProof/>
        </w:rPr>
        <w:drawing>
          <wp:inline distT="0" distB="0" distL="0" distR="0" wp14:anchorId="773F367C" wp14:editId="4F1A2829">
            <wp:extent cx="1982044" cy="55867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82044" cy="558670"/>
                    </a:xfrm>
                    <a:prstGeom prst="rect">
                      <a:avLst/>
                    </a:prstGeom>
                    <a:noFill/>
                    <a:ln>
                      <a:noFill/>
                      <a:prstDash/>
                    </a:ln>
                  </pic:spPr>
                </pic:pic>
              </a:graphicData>
            </a:graphic>
          </wp:inline>
        </w:drawing>
      </w:r>
    </w:p>
    <w:p w14:paraId="6E4B9083" w14:textId="77777777" w:rsidR="00A64B63" w:rsidRDefault="00A64B63">
      <w:pPr>
        <w:pStyle w:val="Standard"/>
        <w:rPr>
          <w:rFonts w:ascii="Arial" w:hAnsi="Arial" w:cs="Arial"/>
          <w:sz w:val="21"/>
          <w:lang w:val="fr-FR"/>
        </w:rPr>
      </w:pPr>
    </w:p>
    <w:p w14:paraId="63F3D518" w14:textId="77777777" w:rsidR="00A64B63" w:rsidRPr="004D24E8" w:rsidRDefault="004D24E8">
      <w:pPr>
        <w:pStyle w:val="Standard"/>
        <w:jc w:val="center"/>
        <w:rPr>
          <w:rFonts w:ascii="Arial Rounded MT Bold" w:hAnsi="Arial Rounded MT Bold"/>
        </w:rPr>
      </w:pPr>
      <w:r w:rsidRPr="004D24E8">
        <w:rPr>
          <w:rStyle w:val="Policepardfaut"/>
          <w:rFonts w:ascii="Arial Rounded MT Bold" w:hAnsi="Arial Rounded MT Bold" w:cs="Arial"/>
          <w:lang w:val="fr-FR"/>
        </w:rPr>
        <w:t>Questionnaire pour les associations à la recherche d’un bureau au sein de Mundo</w:t>
      </w:r>
    </w:p>
    <w:p w14:paraId="1C42DBF4" w14:textId="77777777" w:rsidR="00A64B63" w:rsidRDefault="00A64B63">
      <w:pPr>
        <w:pStyle w:val="Standard"/>
        <w:rPr>
          <w:rFonts w:ascii="Arial" w:hAnsi="Arial" w:cs="Arial"/>
          <w:sz w:val="21"/>
          <w:lang w:val="fr-FR"/>
        </w:rPr>
      </w:pPr>
    </w:p>
    <w:p w14:paraId="4BFCD823" w14:textId="77777777" w:rsidR="00A64B63" w:rsidRDefault="00A64B63">
      <w:pPr>
        <w:pStyle w:val="Standard"/>
        <w:rPr>
          <w:rFonts w:ascii="Arial" w:hAnsi="Arial" w:cs="Arial"/>
          <w:sz w:val="21"/>
          <w:lang w:val="fr-FR"/>
        </w:rPr>
      </w:pPr>
    </w:p>
    <w:tbl>
      <w:tblPr>
        <w:tblW w:w="10442" w:type="dxa"/>
        <w:tblInd w:w="45" w:type="dxa"/>
        <w:tblLayout w:type="fixed"/>
        <w:tblCellMar>
          <w:left w:w="10" w:type="dxa"/>
          <w:right w:w="10" w:type="dxa"/>
        </w:tblCellMar>
        <w:tblLook w:val="0000" w:firstRow="0" w:lastRow="0" w:firstColumn="0" w:lastColumn="0" w:noHBand="0" w:noVBand="0"/>
      </w:tblPr>
      <w:tblGrid>
        <w:gridCol w:w="4347"/>
        <w:gridCol w:w="6095"/>
      </w:tblGrid>
      <w:tr w:rsidR="00A64B63" w14:paraId="1DBFC8C6" w14:textId="77777777">
        <w:tblPrEx>
          <w:tblCellMar>
            <w:top w:w="0" w:type="dxa"/>
            <w:bottom w:w="0" w:type="dxa"/>
          </w:tblCellMar>
        </w:tblPrEx>
        <w:tc>
          <w:tcPr>
            <w:tcW w:w="43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FC8EE8" w14:textId="77777777" w:rsidR="00A64B63" w:rsidRDefault="004D24E8">
            <w:pPr>
              <w:pStyle w:val="Standard"/>
              <w:rPr>
                <w:rFonts w:ascii="Arial" w:hAnsi="Arial" w:cs="Arial"/>
                <w:sz w:val="21"/>
                <w:lang w:val="fr-FR"/>
              </w:rPr>
            </w:pPr>
            <w:r>
              <w:rPr>
                <w:rFonts w:ascii="Arial" w:hAnsi="Arial" w:cs="Arial"/>
                <w:sz w:val="21"/>
                <w:lang w:val="fr-FR"/>
              </w:rPr>
              <w:t>Date de la demande</w:t>
            </w:r>
          </w:p>
        </w:tc>
        <w:tc>
          <w:tcPr>
            <w:tcW w:w="60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032C1B" w14:textId="77777777" w:rsidR="00A64B63" w:rsidRDefault="00A64B63">
            <w:pPr>
              <w:pStyle w:val="TableContents"/>
              <w:rPr>
                <w:rFonts w:ascii="Arial" w:hAnsi="Arial" w:cs="Arial"/>
                <w:sz w:val="21"/>
                <w:lang w:val="fr-FR"/>
              </w:rPr>
            </w:pPr>
          </w:p>
        </w:tc>
      </w:tr>
      <w:tr w:rsidR="00A64B63" w14:paraId="50105086" w14:textId="77777777">
        <w:tblPrEx>
          <w:tblCellMar>
            <w:top w:w="0" w:type="dxa"/>
            <w:bottom w:w="0" w:type="dxa"/>
          </w:tblCellMar>
        </w:tblPrEx>
        <w:tc>
          <w:tcPr>
            <w:tcW w:w="4347" w:type="dxa"/>
            <w:tcBorders>
              <w:left w:val="single" w:sz="2" w:space="0" w:color="000000"/>
              <w:bottom w:val="single" w:sz="2" w:space="0" w:color="000000"/>
            </w:tcBorders>
            <w:shd w:val="clear" w:color="auto" w:fill="auto"/>
            <w:tcMar>
              <w:top w:w="55" w:type="dxa"/>
              <w:left w:w="55" w:type="dxa"/>
              <w:bottom w:w="55" w:type="dxa"/>
              <w:right w:w="55" w:type="dxa"/>
            </w:tcMar>
          </w:tcPr>
          <w:p w14:paraId="618619E9" w14:textId="77777777" w:rsidR="00A64B63" w:rsidRDefault="004D24E8">
            <w:pPr>
              <w:pStyle w:val="Standard"/>
              <w:rPr>
                <w:rFonts w:ascii="Arial" w:hAnsi="Arial" w:cs="Arial"/>
                <w:sz w:val="21"/>
                <w:lang w:val="fr-FR"/>
              </w:rPr>
            </w:pPr>
            <w:r>
              <w:rPr>
                <w:rFonts w:ascii="Arial" w:hAnsi="Arial" w:cs="Arial"/>
                <w:sz w:val="21"/>
                <w:lang w:val="fr-FR"/>
              </w:rPr>
              <w:t>Adhérez-vous à notre charte éthique joint</w:t>
            </w:r>
            <w:bookmarkStart w:id="0" w:name="_GoBack"/>
            <w:bookmarkEnd w:id="0"/>
            <w:r>
              <w:rPr>
                <w:rFonts w:ascii="Arial" w:hAnsi="Arial" w:cs="Arial"/>
                <w:sz w:val="21"/>
                <w:lang w:val="fr-FR"/>
              </w:rPr>
              <w:t>e ?</w:t>
            </w:r>
          </w:p>
        </w:tc>
        <w:tc>
          <w:tcPr>
            <w:tcW w:w="6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9CF282" w14:textId="77777777" w:rsidR="00A64B63" w:rsidRDefault="00A64B63">
            <w:pPr>
              <w:pStyle w:val="TableContents"/>
              <w:rPr>
                <w:rFonts w:ascii="Arial" w:hAnsi="Arial" w:cs="Arial"/>
                <w:sz w:val="21"/>
                <w:lang w:val="fr-FR"/>
              </w:rPr>
            </w:pPr>
          </w:p>
        </w:tc>
      </w:tr>
    </w:tbl>
    <w:p w14:paraId="1CEE02B8" w14:textId="77777777" w:rsidR="00A64B63" w:rsidRDefault="004D24E8">
      <w:pPr>
        <w:pStyle w:val="Standard"/>
        <w:rPr>
          <w:rFonts w:ascii="Arial" w:hAnsi="Arial" w:cs="Arial"/>
          <w:sz w:val="21"/>
          <w:lang w:val="fr-FR"/>
        </w:rPr>
      </w:pPr>
      <w:r>
        <w:rPr>
          <w:rFonts w:ascii="Arial" w:hAnsi="Arial" w:cs="Arial"/>
          <w:sz w:val="21"/>
          <w:lang w:val="fr-FR"/>
        </w:rPr>
        <w:t xml:space="preserve"> </w:t>
      </w:r>
    </w:p>
    <w:p w14:paraId="71EAFEBE" w14:textId="77777777" w:rsidR="00A64B63" w:rsidRDefault="004D24E8">
      <w:pPr>
        <w:pStyle w:val="Standard"/>
      </w:pPr>
      <w:r>
        <w:rPr>
          <w:rStyle w:val="Policepardfaut"/>
          <w:rFonts w:ascii="Arial" w:hAnsi="Arial" w:cs="Arial"/>
          <w:b/>
          <w:sz w:val="21"/>
          <w:lang w:val="fr-FR"/>
        </w:rPr>
        <w:t xml:space="preserve">Veuillez joindre vos statuts à la demande lorsque vous renvoyer le </w:t>
      </w:r>
      <w:r>
        <w:rPr>
          <w:rStyle w:val="Policepardfaut"/>
          <w:rFonts w:ascii="Arial" w:hAnsi="Arial" w:cs="Arial"/>
          <w:b/>
          <w:sz w:val="21"/>
          <w:lang w:val="fr-FR"/>
        </w:rPr>
        <w:t>questionnaire.</w:t>
      </w:r>
    </w:p>
    <w:p w14:paraId="5F3BBE2D" w14:textId="77777777" w:rsidR="00A64B63" w:rsidRDefault="00A64B63">
      <w:pPr>
        <w:pStyle w:val="Standard"/>
        <w:jc w:val="both"/>
        <w:rPr>
          <w:rFonts w:ascii="Arial" w:hAnsi="Arial" w:cs="Arial"/>
          <w:color w:val="800000"/>
          <w:sz w:val="21"/>
          <w:lang w:val="fr-FR"/>
        </w:rPr>
      </w:pPr>
    </w:p>
    <w:p w14:paraId="11FBA7A1" w14:textId="77777777" w:rsidR="00A64B63" w:rsidRDefault="004D24E8">
      <w:pPr>
        <w:pStyle w:val="Standard"/>
        <w:jc w:val="both"/>
        <w:rPr>
          <w:rFonts w:ascii="Arial" w:hAnsi="Arial" w:cs="Arial"/>
          <w:sz w:val="21"/>
          <w:lang w:val="fr-FR"/>
        </w:rPr>
      </w:pPr>
      <w:r>
        <w:rPr>
          <w:rFonts w:ascii="Arial" w:hAnsi="Arial" w:cs="Arial"/>
          <w:sz w:val="21"/>
          <w:lang w:val="fr-FR"/>
        </w:rPr>
        <w:t xml:space="preserve">Note : Ce questionnaire nous permet d'analyser votre organisation et votre activité en fonction de nos objectifs et usages communs afin de respecter la cohérence des projets Mundo et de ses organisations. Nous enregistrons ces données dans </w:t>
      </w:r>
      <w:r>
        <w:rPr>
          <w:rFonts w:ascii="Arial" w:hAnsi="Arial" w:cs="Arial"/>
          <w:sz w:val="21"/>
          <w:lang w:val="fr-FR"/>
        </w:rPr>
        <w:t>notre système afin que nous puissions facilement vous recontacter dès qu’un espace adapté à votre demande se libère.</w:t>
      </w:r>
    </w:p>
    <w:p w14:paraId="7E5A98D0" w14:textId="77777777" w:rsidR="00A64B63" w:rsidRDefault="00A64B63">
      <w:pPr>
        <w:pStyle w:val="Standard"/>
        <w:jc w:val="both"/>
        <w:rPr>
          <w:rFonts w:ascii="Arial" w:hAnsi="Arial" w:cs="Arial"/>
          <w:sz w:val="21"/>
          <w:lang w:val="fr-FR"/>
        </w:rPr>
      </w:pPr>
    </w:p>
    <w:p w14:paraId="74A54EC8" w14:textId="77777777" w:rsidR="00A64B63" w:rsidRDefault="00A64B63">
      <w:pPr>
        <w:pStyle w:val="Standard"/>
        <w:rPr>
          <w:rFonts w:ascii="Arial" w:hAnsi="Arial" w:cs="Arial"/>
          <w:sz w:val="21"/>
          <w:lang w:val="fr-FR"/>
        </w:rPr>
      </w:pPr>
    </w:p>
    <w:tbl>
      <w:tblPr>
        <w:tblW w:w="10442" w:type="dxa"/>
        <w:tblInd w:w="45" w:type="dxa"/>
        <w:tblLayout w:type="fixed"/>
        <w:tblCellMar>
          <w:left w:w="10" w:type="dxa"/>
          <w:right w:w="10" w:type="dxa"/>
        </w:tblCellMar>
        <w:tblLook w:val="0000" w:firstRow="0" w:lastRow="0" w:firstColumn="0" w:lastColumn="0" w:noHBand="0" w:noVBand="0"/>
      </w:tblPr>
      <w:tblGrid>
        <w:gridCol w:w="4772"/>
        <w:gridCol w:w="5670"/>
      </w:tblGrid>
      <w:tr w:rsidR="00A64B63" w14:paraId="10B6DF6B" w14:textId="77777777">
        <w:tblPrEx>
          <w:tblCellMar>
            <w:top w:w="0" w:type="dxa"/>
            <w:bottom w:w="0" w:type="dxa"/>
          </w:tblCellMar>
        </w:tblPrEx>
        <w:tc>
          <w:tcPr>
            <w:tcW w:w="4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CC4C2A" w14:textId="77777777" w:rsidR="00A64B63" w:rsidRDefault="004D24E8">
            <w:pPr>
              <w:pStyle w:val="Standard"/>
              <w:rPr>
                <w:rFonts w:ascii="Arial" w:hAnsi="Arial" w:cs="Arial"/>
                <w:sz w:val="21"/>
                <w:lang w:val="fr-FR"/>
              </w:rPr>
            </w:pPr>
            <w:r>
              <w:rPr>
                <w:rFonts w:ascii="Arial" w:hAnsi="Arial" w:cs="Arial"/>
                <w:sz w:val="21"/>
                <w:lang w:val="fr-FR"/>
              </w:rPr>
              <w:t>1. Nom officiel complet de l’association et acronyme.</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92A453" w14:textId="77777777" w:rsidR="00A64B63" w:rsidRDefault="00A64B63">
            <w:pPr>
              <w:pStyle w:val="TableContents"/>
              <w:rPr>
                <w:rFonts w:ascii="Arial" w:hAnsi="Arial" w:cs="Arial"/>
                <w:sz w:val="21"/>
                <w:lang w:val="fr-FR"/>
              </w:rPr>
            </w:pPr>
          </w:p>
        </w:tc>
      </w:tr>
      <w:tr w:rsidR="00A64B63" w14:paraId="2631F56A"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52A5C87D" w14:textId="77777777" w:rsidR="00A64B63" w:rsidRDefault="004D24E8">
            <w:pPr>
              <w:pStyle w:val="Standard"/>
              <w:rPr>
                <w:rFonts w:ascii="Arial" w:hAnsi="Arial" w:cs="Arial"/>
                <w:sz w:val="21"/>
                <w:lang w:val="fr-FR"/>
              </w:rPr>
            </w:pPr>
            <w:r>
              <w:rPr>
                <w:rFonts w:ascii="Arial" w:hAnsi="Arial" w:cs="Arial"/>
                <w:sz w:val="21"/>
                <w:lang w:val="fr-FR"/>
              </w:rPr>
              <w:t>2. Adresse</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093B3A" w14:textId="77777777" w:rsidR="00A64B63" w:rsidRDefault="00A64B63">
            <w:pPr>
              <w:pStyle w:val="TableContents"/>
              <w:rPr>
                <w:rFonts w:ascii="Arial" w:hAnsi="Arial" w:cs="Arial"/>
                <w:sz w:val="21"/>
                <w:lang w:val="fr-FR"/>
              </w:rPr>
            </w:pPr>
          </w:p>
        </w:tc>
      </w:tr>
      <w:tr w:rsidR="00A64B63" w14:paraId="418D58FC"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65A0B913" w14:textId="77777777" w:rsidR="00A64B63" w:rsidRDefault="004D24E8">
            <w:pPr>
              <w:pStyle w:val="Standard"/>
              <w:rPr>
                <w:rFonts w:ascii="Arial" w:hAnsi="Arial" w:cs="Arial"/>
                <w:sz w:val="21"/>
                <w:lang w:val="fr-FR"/>
              </w:rPr>
            </w:pPr>
            <w:r>
              <w:rPr>
                <w:rFonts w:ascii="Arial" w:hAnsi="Arial" w:cs="Arial"/>
                <w:sz w:val="21"/>
                <w:lang w:val="fr-FR"/>
              </w:rPr>
              <w:t xml:space="preserve">3. Personne de </w:t>
            </w:r>
            <w:proofErr w:type="gramStart"/>
            <w:r>
              <w:rPr>
                <w:rFonts w:ascii="Arial" w:hAnsi="Arial" w:cs="Arial"/>
                <w:sz w:val="21"/>
                <w:lang w:val="fr-FR"/>
              </w:rPr>
              <w:t>contact:</w:t>
            </w:r>
            <w:proofErr w:type="gramEnd"/>
            <w:r>
              <w:rPr>
                <w:rFonts w:ascii="Arial" w:hAnsi="Arial" w:cs="Arial"/>
                <w:sz w:val="21"/>
                <w:lang w:val="fr-FR"/>
              </w:rPr>
              <w:t xml:space="preserve"> Nom et fonction</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E8F860" w14:textId="77777777" w:rsidR="00A64B63" w:rsidRDefault="00A64B63">
            <w:pPr>
              <w:pStyle w:val="TableContents"/>
              <w:rPr>
                <w:rFonts w:ascii="Arial" w:hAnsi="Arial" w:cs="Arial"/>
                <w:sz w:val="21"/>
                <w:lang w:val="fr-FR"/>
              </w:rPr>
            </w:pPr>
          </w:p>
        </w:tc>
      </w:tr>
      <w:tr w:rsidR="00A64B63" w14:paraId="2AF1B6BC"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669B9AC7" w14:textId="77777777" w:rsidR="00A64B63" w:rsidRDefault="004D24E8">
            <w:pPr>
              <w:pStyle w:val="Standard"/>
              <w:rPr>
                <w:rFonts w:ascii="Arial" w:hAnsi="Arial" w:cs="Arial"/>
                <w:sz w:val="21"/>
                <w:lang w:val="fr-FR"/>
              </w:rPr>
            </w:pPr>
            <w:r>
              <w:rPr>
                <w:rFonts w:ascii="Arial" w:hAnsi="Arial" w:cs="Arial"/>
                <w:sz w:val="21"/>
                <w:lang w:val="fr-FR"/>
              </w:rPr>
              <w:t>4. Téléphone</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8DBF52" w14:textId="77777777" w:rsidR="00A64B63" w:rsidRDefault="00A64B63">
            <w:pPr>
              <w:pStyle w:val="TableContents"/>
              <w:rPr>
                <w:rFonts w:ascii="Arial" w:hAnsi="Arial" w:cs="Arial"/>
                <w:sz w:val="21"/>
                <w:lang w:val="fr-FR"/>
              </w:rPr>
            </w:pPr>
          </w:p>
        </w:tc>
      </w:tr>
      <w:tr w:rsidR="00A64B63" w14:paraId="146D30D0"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15FC0D36" w14:textId="77777777" w:rsidR="00A64B63" w:rsidRDefault="004D24E8">
            <w:pPr>
              <w:pStyle w:val="Standard"/>
              <w:rPr>
                <w:rFonts w:ascii="Arial" w:hAnsi="Arial" w:cs="Arial"/>
                <w:sz w:val="21"/>
                <w:lang w:val="fr-FR"/>
              </w:rPr>
            </w:pPr>
            <w:r>
              <w:rPr>
                <w:rFonts w:ascii="Arial" w:hAnsi="Arial" w:cs="Arial"/>
                <w:sz w:val="21"/>
                <w:lang w:val="fr-FR"/>
              </w:rPr>
              <w:t xml:space="preserve">5. </w:t>
            </w:r>
            <w:r>
              <w:rPr>
                <w:rFonts w:ascii="Arial" w:hAnsi="Arial" w:cs="Arial"/>
                <w:sz w:val="21"/>
                <w:lang w:val="fr-FR"/>
              </w:rPr>
              <w:t>Email</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938BF7" w14:textId="77777777" w:rsidR="00A64B63" w:rsidRDefault="00A64B63">
            <w:pPr>
              <w:pStyle w:val="TableContents"/>
              <w:rPr>
                <w:rFonts w:ascii="Arial" w:hAnsi="Arial" w:cs="Arial"/>
                <w:sz w:val="21"/>
                <w:lang w:val="fr-FR"/>
              </w:rPr>
            </w:pPr>
          </w:p>
        </w:tc>
      </w:tr>
      <w:tr w:rsidR="00A64B63" w14:paraId="4C9A6039"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3BF66A3D" w14:textId="77777777" w:rsidR="00A64B63" w:rsidRDefault="004D24E8">
            <w:pPr>
              <w:pStyle w:val="Standard"/>
              <w:rPr>
                <w:rFonts w:ascii="Arial" w:hAnsi="Arial" w:cs="Arial"/>
                <w:sz w:val="21"/>
                <w:lang w:val="fr-FR"/>
              </w:rPr>
            </w:pPr>
            <w:r>
              <w:rPr>
                <w:rFonts w:ascii="Arial" w:hAnsi="Arial" w:cs="Arial"/>
                <w:sz w:val="21"/>
                <w:lang w:val="fr-FR"/>
              </w:rPr>
              <w:t>6. Web site</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5680DC" w14:textId="77777777" w:rsidR="00A64B63" w:rsidRDefault="00A64B63">
            <w:pPr>
              <w:pStyle w:val="TableContents"/>
              <w:rPr>
                <w:rFonts w:ascii="Arial" w:hAnsi="Arial" w:cs="Arial"/>
                <w:sz w:val="21"/>
                <w:lang w:val="fr-FR"/>
              </w:rPr>
            </w:pPr>
          </w:p>
        </w:tc>
      </w:tr>
    </w:tbl>
    <w:p w14:paraId="596A3E8D" w14:textId="77777777" w:rsidR="00A64B63" w:rsidRDefault="00A64B63">
      <w:pPr>
        <w:pStyle w:val="Standard"/>
        <w:rPr>
          <w:rFonts w:ascii="Arial" w:hAnsi="Arial" w:cs="Arial"/>
          <w:sz w:val="21"/>
          <w:lang w:val="fr-FR"/>
        </w:rPr>
      </w:pPr>
    </w:p>
    <w:p w14:paraId="5BEE8AE0" w14:textId="77777777" w:rsidR="00A64B63" w:rsidRDefault="00A64B63">
      <w:pPr>
        <w:pStyle w:val="Standard"/>
        <w:rPr>
          <w:rFonts w:ascii="Arial" w:hAnsi="Arial" w:cs="Arial"/>
          <w:sz w:val="21"/>
          <w:lang w:val="fr-FR"/>
        </w:rPr>
      </w:pPr>
    </w:p>
    <w:tbl>
      <w:tblPr>
        <w:tblW w:w="10442" w:type="dxa"/>
        <w:tblInd w:w="45" w:type="dxa"/>
        <w:tblLayout w:type="fixed"/>
        <w:tblCellMar>
          <w:left w:w="10" w:type="dxa"/>
          <w:right w:w="10" w:type="dxa"/>
        </w:tblCellMar>
        <w:tblLook w:val="0000" w:firstRow="0" w:lastRow="0" w:firstColumn="0" w:lastColumn="0" w:noHBand="0" w:noVBand="0"/>
      </w:tblPr>
      <w:tblGrid>
        <w:gridCol w:w="4772"/>
        <w:gridCol w:w="5670"/>
      </w:tblGrid>
      <w:tr w:rsidR="00A64B63" w14:paraId="46E74B7A" w14:textId="77777777">
        <w:tblPrEx>
          <w:tblCellMar>
            <w:top w:w="0" w:type="dxa"/>
            <w:bottom w:w="0" w:type="dxa"/>
          </w:tblCellMar>
        </w:tblPrEx>
        <w:tc>
          <w:tcPr>
            <w:tcW w:w="4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52A38A" w14:textId="77777777" w:rsidR="00A64B63" w:rsidRDefault="004D24E8">
            <w:pPr>
              <w:pStyle w:val="Standard"/>
              <w:rPr>
                <w:rFonts w:ascii="Arial" w:hAnsi="Arial" w:cs="Arial"/>
                <w:sz w:val="21"/>
                <w:lang w:val="fr-FR"/>
              </w:rPr>
            </w:pPr>
            <w:r>
              <w:rPr>
                <w:rFonts w:ascii="Arial" w:hAnsi="Arial" w:cs="Arial"/>
                <w:sz w:val="21"/>
                <w:lang w:val="fr-FR"/>
              </w:rPr>
              <w:t>7. Statut légal de l’association et objet social</w:t>
            </w:r>
          </w:p>
        </w:tc>
        <w:tc>
          <w:tcPr>
            <w:tcW w:w="56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58E21E" w14:textId="77777777" w:rsidR="00A64B63" w:rsidRDefault="00A64B63">
            <w:pPr>
              <w:pStyle w:val="TableContents"/>
              <w:rPr>
                <w:rFonts w:ascii="Arial" w:hAnsi="Arial" w:cs="Arial"/>
                <w:sz w:val="21"/>
                <w:lang w:val="fr-FR"/>
              </w:rPr>
            </w:pPr>
          </w:p>
        </w:tc>
      </w:tr>
      <w:tr w:rsidR="00A64B63" w14:paraId="37E8F70B"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3247521A" w14:textId="77777777" w:rsidR="00A64B63" w:rsidRDefault="004D24E8">
            <w:pPr>
              <w:pStyle w:val="Standard"/>
              <w:jc w:val="both"/>
              <w:rPr>
                <w:rFonts w:ascii="Arial" w:hAnsi="Arial" w:cs="Arial"/>
                <w:sz w:val="21"/>
                <w:lang w:val="fr-FR"/>
              </w:rPr>
            </w:pPr>
            <w:r>
              <w:rPr>
                <w:rFonts w:ascii="Arial" w:hAnsi="Arial" w:cs="Arial"/>
                <w:sz w:val="21"/>
                <w:lang w:val="fr-FR"/>
              </w:rPr>
              <w:t>8. Principales sources de financement avec noms et pourcentage du budget total et veuillez inclure le rapport financier détaillé de l’année précédente (audité ou non)</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256D8F" w14:textId="77777777" w:rsidR="00A64B63" w:rsidRDefault="00A64B63">
            <w:pPr>
              <w:pStyle w:val="TableContents"/>
              <w:rPr>
                <w:rFonts w:ascii="Arial" w:hAnsi="Arial" w:cs="Arial"/>
                <w:sz w:val="21"/>
                <w:lang w:val="fr-FR"/>
              </w:rPr>
            </w:pPr>
          </w:p>
        </w:tc>
      </w:tr>
      <w:tr w:rsidR="00A64B63" w14:paraId="6F5E7BEA"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7F5A30A4" w14:textId="77777777" w:rsidR="00A64B63" w:rsidRDefault="004D24E8">
            <w:pPr>
              <w:pStyle w:val="Standard"/>
              <w:jc w:val="both"/>
              <w:rPr>
                <w:rFonts w:ascii="Arial" w:hAnsi="Arial" w:cs="Arial"/>
                <w:sz w:val="21"/>
                <w:lang w:val="fr-FR"/>
              </w:rPr>
            </w:pPr>
            <w:r>
              <w:rPr>
                <w:rFonts w:ascii="Arial" w:hAnsi="Arial" w:cs="Arial"/>
                <w:sz w:val="21"/>
                <w:lang w:val="fr-FR"/>
              </w:rPr>
              <w:t xml:space="preserve">9. </w:t>
            </w:r>
            <w:r>
              <w:rPr>
                <w:rFonts w:ascii="Arial" w:hAnsi="Arial" w:cs="Arial"/>
                <w:sz w:val="21"/>
                <w:lang w:val="fr-FR"/>
              </w:rPr>
              <w:t>Secteur d’activité (environnement, social, humanitaire, …)</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090701" w14:textId="77777777" w:rsidR="00A64B63" w:rsidRDefault="00A64B63">
            <w:pPr>
              <w:pStyle w:val="TableContents"/>
              <w:rPr>
                <w:rFonts w:ascii="Arial" w:hAnsi="Arial" w:cs="Arial"/>
                <w:sz w:val="21"/>
                <w:lang w:val="fr-FR"/>
              </w:rPr>
            </w:pPr>
          </w:p>
        </w:tc>
      </w:tr>
      <w:tr w:rsidR="00A64B63" w14:paraId="6AD869FE"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16C4B5F3" w14:textId="77777777" w:rsidR="00A64B63" w:rsidRDefault="004D24E8">
            <w:pPr>
              <w:pStyle w:val="Standard"/>
              <w:jc w:val="both"/>
              <w:rPr>
                <w:rFonts w:ascii="Arial" w:hAnsi="Arial" w:cs="Arial"/>
                <w:sz w:val="21"/>
                <w:lang w:val="fr-FR"/>
              </w:rPr>
            </w:pPr>
            <w:r>
              <w:rPr>
                <w:rFonts w:ascii="Arial" w:hAnsi="Arial" w:cs="Arial"/>
                <w:sz w:val="21"/>
                <w:lang w:val="fr-FR"/>
              </w:rPr>
              <w:t>10. Brève description de votre organisation (objectifs, structure, membres, affiliations, etc.)</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84DB29" w14:textId="77777777" w:rsidR="00A64B63" w:rsidRDefault="00A64B63">
            <w:pPr>
              <w:pStyle w:val="TableContents"/>
              <w:rPr>
                <w:rFonts w:ascii="Arial" w:hAnsi="Arial" w:cs="Arial"/>
                <w:sz w:val="21"/>
                <w:lang w:val="fr-FR"/>
              </w:rPr>
            </w:pPr>
          </w:p>
        </w:tc>
      </w:tr>
      <w:tr w:rsidR="00A64B63" w14:paraId="17E84F6D"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0B6714A9" w14:textId="77777777" w:rsidR="00A64B63" w:rsidRDefault="004D24E8">
            <w:pPr>
              <w:pStyle w:val="TableContents"/>
              <w:jc w:val="both"/>
              <w:rPr>
                <w:rFonts w:ascii="Arial" w:hAnsi="Arial" w:cs="Arial"/>
                <w:sz w:val="21"/>
                <w:lang w:val="fr-FR"/>
              </w:rPr>
            </w:pPr>
            <w:r>
              <w:rPr>
                <w:rFonts w:ascii="Arial" w:hAnsi="Arial" w:cs="Arial"/>
                <w:sz w:val="21"/>
                <w:lang w:val="fr-FR"/>
              </w:rPr>
              <w:t xml:space="preserve">11. Y-a-t-il une personne/organisation travaillant à </w:t>
            </w:r>
            <w:proofErr w:type="spellStart"/>
            <w:r>
              <w:rPr>
                <w:rFonts w:ascii="Arial" w:hAnsi="Arial" w:cs="Arial"/>
                <w:sz w:val="21"/>
                <w:lang w:val="fr-FR"/>
              </w:rPr>
              <w:t>Mundo-b</w:t>
            </w:r>
            <w:proofErr w:type="spellEnd"/>
            <w:r>
              <w:rPr>
                <w:rFonts w:ascii="Arial" w:hAnsi="Arial" w:cs="Arial"/>
                <w:sz w:val="21"/>
                <w:lang w:val="fr-FR"/>
              </w:rPr>
              <w:t xml:space="preserve"> ou Mundo-j pouvant vous donner une r</w:t>
            </w:r>
            <w:r>
              <w:rPr>
                <w:rFonts w:ascii="Arial" w:hAnsi="Arial" w:cs="Arial"/>
                <w:sz w:val="21"/>
                <w:lang w:val="fr-FR"/>
              </w:rPr>
              <w:t>éférence ?</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9053B7" w14:textId="77777777" w:rsidR="00A64B63" w:rsidRDefault="00A64B63">
            <w:pPr>
              <w:pStyle w:val="TableContents"/>
              <w:rPr>
                <w:rFonts w:ascii="Arial" w:hAnsi="Arial" w:cs="Arial"/>
                <w:sz w:val="21"/>
                <w:lang w:val="fr-FR"/>
              </w:rPr>
            </w:pPr>
          </w:p>
        </w:tc>
      </w:tr>
      <w:tr w:rsidR="00A64B63" w14:paraId="31C46D4D"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463BC810" w14:textId="77777777" w:rsidR="00A64B63" w:rsidRDefault="004D24E8">
            <w:pPr>
              <w:pStyle w:val="TableContents"/>
              <w:jc w:val="both"/>
              <w:rPr>
                <w:rFonts w:ascii="Arial" w:hAnsi="Arial" w:cs="Arial"/>
                <w:sz w:val="21"/>
                <w:lang w:val="fr-FR"/>
              </w:rPr>
            </w:pPr>
            <w:r>
              <w:rPr>
                <w:rFonts w:ascii="Arial" w:hAnsi="Arial" w:cs="Arial"/>
                <w:sz w:val="21"/>
                <w:lang w:val="fr-FR"/>
              </w:rPr>
              <w:t xml:space="preserve">12. Avez-vous un délai (préavis) pour quitter vos bureaux actuels ou une date/période précise à quelle vous souhaiteriez intégrer </w:t>
            </w:r>
            <w:proofErr w:type="spellStart"/>
            <w:r>
              <w:rPr>
                <w:rFonts w:ascii="Arial" w:hAnsi="Arial" w:cs="Arial"/>
                <w:sz w:val="21"/>
                <w:lang w:val="fr-FR"/>
              </w:rPr>
              <w:t>Mundo-b</w:t>
            </w:r>
            <w:proofErr w:type="spellEnd"/>
            <w:r>
              <w:rPr>
                <w:rFonts w:ascii="Arial" w:hAnsi="Arial" w:cs="Arial"/>
                <w:sz w:val="21"/>
                <w:lang w:val="fr-FR"/>
              </w:rPr>
              <w:t xml:space="preserve"> ou Mundo-j ?</w:t>
            </w:r>
          </w:p>
        </w:tc>
        <w:tc>
          <w:tcPr>
            <w:tcW w:w="56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76E1E1" w14:textId="77777777" w:rsidR="00A64B63" w:rsidRDefault="00A64B63">
            <w:pPr>
              <w:pStyle w:val="TableContents"/>
              <w:rPr>
                <w:rFonts w:ascii="Arial" w:hAnsi="Arial" w:cs="Arial"/>
                <w:sz w:val="21"/>
                <w:lang w:val="fr-FR"/>
              </w:rPr>
            </w:pPr>
          </w:p>
        </w:tc>
      </w:tr>
      <w:tr w:rsidR="00A64B63" w14:paraId="16E14185" w14:textId="77777777">
        <w:tblPrEx>
          <w:tblCellMar>
            <w:top w:w="0" w:type="dxa"/>
            <w:bottom w:w="0" w:type="dxa"/>
          </w:tblCellMar>
        </w:tblPrEx>
        <w:tc>
          <w:tcPr>
            <w:tcW w:w="47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A1E07D" w14:textId="77777777" w:rsidR="00A64B63" w:rsidRDefault="004D24E8">
            <w:pPr>
              <w:pStyle w:val="TableContents"/>
              <w:jc w:val="both"/>
              <w:rPr>
                <w:rFonts w:ascii="Arial" w:hAnsi="Arial" w:cs="Arial"/>
                <w:sz w:val="21"/>
                <w:lang w:val="fr-FR"/>
              </w:rPr>
            </w:pPr>
            <w:r>
              <w:rPr>
                <w:rFonts w:ascii="Arial" w:hAnsi="Arial" w:cs="Arial"/>
                <w:sz w:val="21"/>
                <w:lang w:val="fr-FR"/>
              </w:rPr>
              <w:t xml:space="preserve">13. Quel est votre besoin </w:t>
            </w:r>
            <w:proofErr w:type="gramStart"/>
            <w:r>
              <w:rPr>
                <w:rFonts w:ascii="Arial" w:hAnsi="Arial" w:cs="Arial"/>
                <w:sz w:val="21"/>
                <w:lang w:val="fr-FR"/>
              </w:rPr>
              <w:t>en terme de</w:t>
            </w:r>
            <w:proofErr w:type="gramEnd"/>
            <w:r>
              <w:rPr>
                <w:rFonts w:ascii="Arial" w:hAnsi="Arial" w:cs="Arial"/>
                <w:sz w:val="21"/>
                <w:lang w:val="fr-FR"/>
              </w:rPr>
              <w:t xml:space="preserve"> postes de travail ou quel est le nombre de mètres ca</w:t>
            </w:r>
            <w:r>
              <w:rPr>
                <w:rFonts w:ascii="Arial" w:hAnsi="Arial" w:cs="Arial"/>
                <w:sz w:val="21"/>
                <w:lang w:val="fr-FR"/>
              </w:rPr>
              <w:t>rrés dont vous avez besoin par personne ?</w:t>
            </w:r>
          </w:p>
        </w:tc>
        <w:tc>
          <w:tcPr>
            <w:tcW w:w="567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82DFA1E" w14:textId="77777777" w:rsidR="00A64B63" w:rsidRDefault="00A64B63">
            <w:pPr>
              <w:pStyle w:val="TableContents"/>
              <w:rPr>
                <w:rFonts w:ascii="Arial" w:hAnsi="Arial" w:cs="Arial"/>
                <w:sz w:val="21"/>
                <w:lang w:val="fr-FR"/>
              </w:rPr>
            </w:pPr>
          </w:p>
        </w:tc>
      </w:tr>
    </w:tbl>
    <w:p w14:paraId="5A9B3F17" w14:textId="77777777" w:rsidR="00A64B63" w:rsidRDefault="00A64B63">
      <w:pPr>
        <w:pageBreakBefore/>
      </w:pPr>
    </w:p>
    <w:tbl>
      <w:tblPr>
        <w:tblW w:w="10442" w:type="dxa"/>
        <w:tblInd w:w="48" w:type="dxa"/>
        <w:tblLayout w:type="fixed"/>
        <w:tblCellMar>
          <w:left w:w="10" w:type="dxa"/>
          <w:right w:w="10" w:type="dxa"/>
        </w:tblCellMar>
        <w:tblLook w:val="0000" w:firstRow="0" w:lastRow="0" w:firstColumn="0" w:lastColumn="0" w:noHBand="0" w:noVBand="0"/>
      </w:tblPr>
      <w:tblGrid>
        <w:gridCol w:w="4772"/>
        <w:gridCol w:w="4345"/>
        <w:gridCol w:w="1325"/>
      </w:tblGrid>
      <w:tr w:rsidR="00A64B63" w14:paraId="36C64E60" w14:textId="77777777">
        <w:tblPrEx>
          <w:tblCellMar>
            <w:top w:w="0" w:type="dxa"/>
            <w:bottom w:w="0" w:type="dxa"/>
          </w:tblCellMar>
        </w:tblPrEx>
        <w:tc>
          <w:tcPr>
            <w:tcW w:w="4772" w:type="dxa"/>
            <w:tcBorders>
              <w:bottom w:val="single" w:sz="4" w:space="0" w:color="000000"/>
            </w:tcBorders>
            <w:shd w:val="clear" w:color="auto" w:fill="auto"/>
            <w:tcMar>
              <w:top w:w="55" w:type="dxa"/>
              <w:left w:w="55" w:type="dxa"/>
              <w:bottom w:w="55" w:type="dxa"/>
              <w:right w:w="55" w:type="dxa"/>
            </w:tcMar>
          </w:tcPr>
          <w:p w14:paraId="10D042E7" w14:textId="77777777" w:rsidR="00A64B63" w:rsidRDefault="00A64B63">
            <w:pPr>
              <w:pStyle w:val="TableContents"/>
              <w:jc w:val="both"/>
              <w:rPr>
                <w:rFonts w:ascii="Arial" w:hAnsi="Arial" w:cs="Arial"/>
                <w:sz w:val="21"/>
                <w:lang w:val="fr-FR"/>
              </w:rPr>
            </w:pPr>
          </w:p>
        </w:tc>
        <w:tc>
          <w:tcPr>
            <w:tcW w:w="5670" w:type="dxa"/>
            <w:gridSpan w:val="2"/>
            <w:shd w:val="clear" w:color="auto" w:fill="auto"/>
            <w:tcMar>
              <w:top w:w="55" w:type="dxa"/>
              <w:left w:w="55" w:type="dxa"/>
              <w:bottom w:w="55" w:type="dxa"/>
              <w:right w:w="55" w:type="dxa"/>
            </w:tcMar>
          </w:tcPr>
          <w:p w14:paraId="20A360D3" w14:textId="77777777" w:rsidR="00A64B63" w:rsidRDefault="00A64B63">
            <w:pPr>
              <w:pStyle w:val="TableContents"/>
              <w:rPr>
                <w:rFonts w:ascii="Arial" w:hAnsi="Arial" w:cs="Arial"/>
                <w:sz w:val="21"/>
                <w:lang w:val="fr-FR"/>
              </w:rPr>
            </w:pPr>
          </w:p>
        </w:tc>
      </w:tr>
      <w:tr w:rsidR="00A64B63" w14:paraId="45D16C7E" w14:textId="77777777">
        <w:tblPrEx>
          <w:tblCellMar>
            <w:top w:w="0" w:type="dxa"/>
            <w:bottom w:w="0" w:type="dxa"/>
          </w:tblCellMar>
        </w:tblPrEx>
        <w:tc>
          <w:tcPr>
            <w:tcW w:w="4772" w:type="dxa"/>
            <w:vMerge w:val="restart"/>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0B99CE7" w14:textId="77777777" w:rsidR="00A64B63" w:rsidRDefault="004D24E8">
            <w:pPr>
              <w:pStyle w:val="TableContents"/>
              <w:jc w:val="both"/>
              <w:rPr>
                <w:rFonts w:ascii="Arial" w:hAnsi="Arial" w:cs="Arial"/>
                <w:sz w:val="21"/>
                <w:lang w:val="fr-FR"/>
              </w:rPr>
            </w:pPr>
            <w:r>
              <w:rPr>
                <w:rFonts w:ascii="Arial" w:hAnsi="Arial" w:cs="Arial"/>
                <w:sz w:val="21"/>
                <w:lang w:val="fr-FR"/>
              </w:rPr>
              <w:t>14. Si vous avez besoin d’un seul poste de travail, préféreriez-vous :</w:t>
            </w:r>
          </w:p>
        </w:tc>
        <w:tc>
          <w:tcPr>
            <w:tcW w:w="4345" w:type="dxa"/>
            <w:tcBorders>
              <w:top w:val="single" w:sz="4" w:space="0" w:color="000000"/>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1BC53691" w14:textId="77777777" w:rsidR="00A64B63" w:rsidRDefault="004D24E8">
            <w:pPr>
              <w:pStyle w:val="TableContents"/>
              <w:jc w:val="both"/>
              <w:rPr>
                <w:rFonts w:ascii="Arial" w:hAnsi="Arial" w:cs="Arial"/>
                <w:sz w:val="21"/>
                <w:lang w:val="fr-FR"/>
              </w:rPr>
            </w:pPr>
            <w:r>
              <w:rPr>
                <w:rFonts w:ascii="Arial" w:hAnsi="Arial" w:cs="Arial"/>
                <w:sz w:val="21"/>
                <w:lang w:val="fr-FR"/>
              </w:rPr>
              <w:t>a) un poste de travail partagé (formule "</w:t>
            </w:r>
            <w:proofErr w:type="spellStart"/>
            <w:r>
              <w:rPr>
                <w:rFonts w:ascii="Arial" w:hAnsi="Arial" w:cs="Arial"/>
                <w:sz w:val="21"/>
                <w:lang w:val="fr-FR"/>
              </w:rPr>
              <w:t>Hive</w:t>
            </w:r>
            <w:proofErr w:type="spellEnd"/>
            <w:r>
              <w:rPr>
                <w:rFonts w:ascii="Arial" w:hAnsi="Arial" w:cs="Arial"/>
                <w:sz w:val="21"/>
                <w:lang w:val="fr-FR"/>
              </w:rPr>
              <w:t xml:space="preserve">" avec mobilier, accès Internet et téléphone fournis), selon l'un/e de ces contrats / </w:t>
            </w:r>
            <w:r>
              <w:rPr>
                <w:rFonts w:ascii="Arial" w:hAnsi="Arial" w:cs="Arial"/>
                <w:sz w:val="21"/>
                <w:lang w:val="fr-FR"/>
              </w:rPr>
              <w:t>formules :</w:t>
            </w:r>
          </w:p>
        </w:tc>
        <w:tc>
          <w:tcPr>
            <w:tcW w:w="1325" w:type="dxa"/>
            <w:tcBorders>
              <w:top w:val="single" w:sz="4" w:space="0" w:color="000000"/>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77CB1AD6" w14:textId="77777777" w:rsidR="00A64B63" w:rsidRDefault="00A64B63">
            <w:pPr>
              <w:pStyle w:val="TableContents"/>
              <w:jc w:val="both"/>
              <w:rPr>
                <w:rFonts w:ascii="Arial" w:hAnsi="Arial" w:cs="Arial"/>
                <w:sz w:val="21"/>
                <w:lang w:val="fr-FR"/>
              </w:rPr>
            </w:pPr>
          </w:p>
        </w:tc>
      </w:tr>
      <w:tr w:rsidR="00A64B63" w14:paraId="7FA8B32D"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E3BF538" w14:textId="77777777" w:rsidR="00A64B63" w:rsidRDefault="00A64B63">
            <w:pPr>
              <w:jc w:val="both"/>
              <w:rPr>
                <w:rFonts w:ascii="Arial" w:hAnsi="Arial" w:cs="Arial"/>
                <w:lang w:val="fr-BE"/>
              </w:rPr>
            </w:pPr>
          </w:p>
        </w:tc>
        <w:tc>
          <w:tcPr>
            <w:tcW w:w="434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2D3B17D9" w14:textId="77777777" w:rsidR="00A64B63" w:rsidRDefault="004D24E8">
            <w:pPr>
              <w:pStyle w:val="TableContents"/>
              <w:ind w:left="709"/>
              <w:jc w:val="both"/>
              <w:rPr>
                <w:rFonts w:ascii="Arial" w:hAnsi="Arial" w:cs="Arial"/>
                <w:sz w:val="21"/>
                <w:lang w:val="fr-FR"/>
              </w:rPr>
            </w:pPr>
            <w:r>
              <w:rPr>
                <w:rFonts w:ascii="Arial" w:hAnsi="Arial" w:cs="Arial"/>
                <w:sz w:val="21"/>
                <w:lang w:val="fr-FR"/>
              </w:rPr>
              <w:t>Temps complet (permanent) (250)</w:t>
            </w:r>
          </w:p>
        </w:tc>
        <w:tc>
          <w:tcPr>
            <w:tcW w:w="132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4F0EA3A4" w14:textId="77777777" w:rsidR="00A64B63" w:rsidRDefault="00A64B63">
            <w:pPr>
              <w:pStyle w:val="TableContents"/>
              <w:jc w:val="both"/>
              <w:rPr>
                <w:rFonts w:ascii="Arial" w:hAnsi="Arial" w:cs="Arial"/>
                <w:sz w:val="21"/>
                <w:lang w:val="fr-FR"/>
              </w:rPr>
            </w:pPr>
          </w:p>
        </w:tc>
      </w:tr>
      <w:tr w:rsidR="00A64B63" w14:paraId="0615BCA4"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5EEB512" w14:textId="77777777" w:rsidR="00A64B63" w:rsidRDefault="00A64B63">
            <w:pPr>
              <w:jc w:val="both"/>
              <w:rPr>
                <w:rFonts w:ascii="Arial" w:hAnsi="Arial" w:cs="Arial"/>
              </w:rPr>
            </w:pPr>
          </w:p>
        </w:tc>
        <w:tc>
          <w:tcPr>
            <w:tcW w:w="434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31A5206C" w14:textId="77777777" w:rsidR="00A64B63" w:rsidRDefault="004D24E8">
            <w:pPr>
              <w:pStyle w:val="TableContents"/>
              <w:ind w:left="709"/>
              <w:jc w:val="both"/>
              <w:rPr>
                <w:rFonts w:ascii="Arial" w:hAnsi="Arial" w:cs="Arial"/>
                <w:sz w:val="21"/>
                <w:lang w:val="fr-FR"/>
              </w:rPr>
            </w:pPr>
            <w:r>
              <w:rPr>
                <w:rFonts w:ascii="Arial" w:hAnsi="Arial" w:cs="Arial"/>
                <w:sz w:val="21"/>
                <w:lang w:val="fr-FR"/>
              </w:rPr>
              <w:t>Temps partiel (</w:t>
            </w:r>
            <w:proofErr w:type="gramStart"/>
            <w:r>
              <w:rPr>
                <w:rFonts w:ascii="Arial" w:hAnsi="Arial" w:cs="Arial"/>
                <w:sz w:val="21"/>
                <w:lang w:val="fr-FR"/>
              </w:rPr>
              <w:t>utilisations épisodique</w:t>
            </w:r>
            <w:proofErr w:type="gramEnd"/>
            <w:r>
              <w:rPr>
                <w:rFonts w:ascii="Arial" w:hAnsi="Arial" w:cs="Arial"/>
                <w:sz w:val="21"/>
                <w:lang w:val="fr-FR"/>
              </w:rPr>
              <w:t xml:space="preserve"> pour quelques jours par an) :</w:t>
            </w:r>
          </w:p>
        </w:tc>
        <w:tc>
          <w:tcPr>
            <w:tcW w:w="132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26D9A182" w14:textId="77777777" w:rsidR="00A64B63" w:rsidRDefault="00A64B63">
            <w:pPr>
              <w:pStyle w:val="TableContents"/>
              <w:jc w:val="both"/>
              <w:rPr>
                <w:rFonts w:ascii="Arial" w:hAnsi="Arial" w:cs="Arial"/>
                <w:sz w:val="21"/>
                <w:lang w:val="fr-FR"/>
              </w:rPr>
            </w:pPr>
          </w:p>
        </w:tc>
      </w:tr>
      <w:tr w:rsidR="00A64B63" w14:paraId="5A990A0B"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AF28CD7" w14:textId="77777777" w:rsidR="00A64B63" w:rsidRDefault="00A64B63">
            <w:pPr>
              <w:jc w:val="both"/>
              <w:rPr>
                <w:rFonts w:ascii="Arial" w:hAnsi="Arial" w:cs="Arial"/>
                <w:lang w:val="fr-BE"/>
              </w:rPr>
            </w:pPr>
          </w:p>
        </w:tc>
        <w:tc>
          <w:tcPr>
            <w:tcW w:w="434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1611BC7F" w14:textId="77777777" w:rsidR="00A64B63" w:rsidRDefault="004D24E8">
            <w:pPr>
              <w:pStyle w:val="TableContents"/>
              <w:ind w:left="1418"/>
              <w:jc w:val="right"/>
              <w:rPr>
                <w:rFonts w:ascii="Arial" w:hAnsi="Arial" w:cs="Arial"/>
                <w:sz w:val="21"/>
                <w:lang w:val="fr-FR"/>
              </w:rPr>
            </w:pPr>
            <w:r>
              <w:rPr>
                <w:rFonts w:ascii="Arial" w:hAnsi="Arial" w:cs="Arial"/>
                <w:sz w:val="21"/>
                <w:lang w:val="fr-FR"/>
              </w:rPr>
              <w:t>120 jours/an</w:t>
            </w:r>
          </w:p>
        </w:tc>
        <w:tc>
          <w:tcPr>
            <w:tcW w:w="132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417903F1" w14:textId="77777777" w:rsidR="00A64B63" w:rsidRDefault="00A64B63">
            <w:pPr>
              <w:pStyle w:val="TableContents"/>
              <w:jc w:val="both"/>
              <w:rPr>
                <w:rFonts w:ascii="Arial" w:hAnsi="Arial" w:cs="Arial"/>
                <w:sz w:val="21"/>
                <w:lang w:val="fr-FR"/>
              </w:rPr>
            </w:pPr>
          </w:p>
        </w:tc>
      </w:tr>
      <w:tr w:rsidR="00A64B63" w14:paraId="0A227EF1"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C232B80" w14:textId="77777777" w:rsidR="00A64B63" w:rsidRDefault="00A64B63">
            <w:pPr>
              <w:jc w:val="both"/>
              <w:rPr>
                <w:rFonts w:ascii="Arial" w:hAnsi="Arial" w:cs="Arial"/>
              </w:rPr>
            </w:pPr>
          </w:p>
        </w:tc>
        <w:tc>
          <w:tcPr>
            <w:tcW w:w="434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2C48AFBC" w14:textId="77777777" w:rsidR="00A64B63" w:rsidRDefault="004D24E8">
            <w:pPr>
              <w:pStyle w:val="TableContents"/>
              <w:ind w:left="1418"/>
              <w:jc w:val="right"/>
              <w:rPr>
                <w:rFonts w:ascii="Arial" w:hAnsi="Arial" w:cs="Arial"/>
                <w:sz w:val="21"/>
                <w:lang w:val="fr-FR"/>
              </w:rPr>
            </w:pPr>
            <w:r>
              <w:rPr>
                <w:rFonts w:ascii="Arial" w:hAnsi="Arial" w:cs="Arial"/>
                <w:sz w:val="21"/>
                <w:lang w:val="fr-FR"/>
              </w:rPr>
              <w:t>50 jours/an</w:t>
            </w:r>
          </w:p>
        </w:tc>
        <w:tc>
          <w:tcPr>
            <w:tcW w:w="132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7B8A77CA" w14:textId="77777777" w:rsidR="00A64B63" w:rsidRDefault="00A64B63">
            <w:pPr>
              <w:pStyle w:val="TableContents"/>
              <w:jc w:val="both"/>
              <w:rPr>
                <w:rFonts w:ascii="Arial" w:hAnsi="Arial" w:cs="Arial"/>
                <w:sz w:val="21"/>
                <w:lang w:val="fr-FR"/>
              </w:rPr>
            </w:pPr>
          </w:p>
        </w:tc>
      </w:tr>
      <w:tr w:rsidR="00A64B63" w14:paraId="2775713F"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86C8F15" w14:textId="77777777" w:rsidR="00A64B63" w:rsidRDefault="00A64B63">
            <w:pPr>
              <w:jc w:val="both"/>
              <w:rPr>
                <w:rFonts w:ascii="Arial" w:hAnsi="Arial" w:cs="Arial"/>
              </w:rPr>
            </w:pPr>
          </w:p>
        </w:tc>
        <w:tc>
          <w:tcPr>
            <w:tcW w:w="434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27BA06ED" w14:textId="77777777" w:rsidR="00A64B63" w:rsidRDefault="004D24E8">
            <w:pPr>
              <w:pStyle w:val="TableContents"/>
              <w:ind w:left="1418"/>
              <w:jc w:val="right"/>
              <w:rPr>
                <w:rFonts w:ascii="Arial" w:hAnsi="Arial" w:cs="Arial"/>
                <w:sz w:val="21"/>
                <w:lang w:val="fr-FR"/>
              </w:rPr>
            </w:pPr>
            <w:r>
              <w:rPr>
                <w:rFonts w:ascii="Arial" w:hAnsi="Arial" w:cs="Arial"/>
                <w:sz w:val="21"/>
                <w:lang w:val="fr-FR"/>
              </w:rPr>
              <w:t>20 jours/an</w:t>
            </w:r>
          </w:p>
        </w:tc>
        <w:tc>
          <w:tcPr>
            <w:tcW w:w="1325" w:type="dxa"/>
            <w:tcBorders>
              <w:left w:val="single" w:sz="2" w:space="0" w:color="000000"/>
              <w:bottom w:val="dotted" w:sz="2" w:space="0" w:color="000000"/>
              <w:right w:val="single" w:sz="2" w:space="0" w:color="000000"/>
            </w:tcBorders>
            <w:shd w:val="clear" w:color="auto" w:fill="auto"/>
            <w:tcMar>
              <w:top w:w="55" w:type="dxa"/>
              <w:left w:w="55" w:type="dxa"/>
              <w:bottom w:w="55" w:type="dxa"/>
              <w:right w:w="55" w:type="dxa"/>
            </w:tcMar>
          </w:tcPr>
          <w:p w14:paraId="26A873F6" w14:textId="77777777" w:rsidR="00A64B63" w:rsidRDefault="00A64B63">
            <w:pPr>
              <w:pStyle w:val="TableContents"/>
              <w:jc w:val="both"/>
              <w:rPr>
                <w:rFonts w:ascii="Arial" w:hAnsi="Arial" w:cs="Arial"/>
                <w:sz w:val="21"/>
                <w:lang w:val="fr-FR"/>
              </w:rPr>
            </w:pPr>
          </w:p>
        </w:tc>
      </w:tr>
      <w:tr w:rsidR="00A64B63" w14:paraId="7B762021"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F863F4C" w14:textId="77777777" w:rsidR="00A64B63" w:rsidRDefault="00A64B63">
            <w:pPr>
              <w:jc w:val="both"/>
              <w:rPr>
                <w:rFonts w:ascii="Arial" w:hAnsi="Arial" w:cs="Arial"/>
              </w:rPr>
            </w:pPr>
          </w:p>
        </w:tc>
        <w:tc>
          <w:tcPr>
            <w:tcW w:w="4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373667" w14:textId="77777777" w:rsidR="00A64B63" w:rsidRDefault="004D24E8">
            <w:pPr>
              <w:pStyle w:val="TableContents"/>
              <w:ind w:left="1418"/>
              <w:jc w:val="right"/>
              <w:rPr>
                <w:rFonts w:ascii="Arial" w:hAnsi="Arial" w:cs="Arial"/>
                <w:sz w:val="21"/>
                <w:lang w:val="fr-FR"/>
              </w:rPr>
            </w:pPr>
            <w:r>
              <w:rPr>
                <w:rFonts w:ascii="Arial" w:hAnsi="Arial" w:cs="Arial"/>
                <w:sz w:val="21"/>
                <w:lang w:val="fr-FR"/>
              </w:rPr>
              <w:t>6 jours/an</w:t>
            </w:r>
          </w:p>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2EE78F" w14:textId="77777777" w:rsidR="00A64B63" w:rsidRDefault="00A64B63">
            <w:pPr>
              <w:pStyle w:val="TableContents"/>
              <w:jc w:val="both"/>
              <w:rPr>
                <w:rFonts w:ascii="Arial" w:hAnsi="Arial" w:cs="Arial"/>
                <w:sz w:val="21"/>
                <w:lang w:val="fr-FR"/>
              </w:rPr>
            </w:pPr>
          </w:p>
        </w:tc>
      </w:tr>
      <w:tr w:rsidR="00A64B63" w14:paraId="245ADA7F" w14:textId="77777777">
        <w:tblPrEx>
          <w:tblCellMar>
            <w:top w:w="0" w:type="dxa"/>
            <w:bottom w:w="0" w:type="dxa"/>
          </w:tblCellMar>
        </w:tblPrEx>
        <w:tc>
          <w:tcPr>
            <w:tcW w:w="4772"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DBB8141" w14:textId="77777777" w:rsidR="00A64B63" w:rsidRDefault="00A64B63">
            <w:pPr>
              <w:jc w:val="both"/>
              <w:rPr>
                <w:rFonts w:ascii="Arial" w:hAnsi="Arial" w:cs="Arial"/>
              </w:rPr>
            </w:pPr>
          </w:p>
        </w:tc>
        <w:tc>
          <w:tcPr>
            <w:tcW w:w="4345" w:type="dxa"/>
            <w:tcBorders>
              <w:left w:val="single" w:sz="2" w:space="0" w:color="000000"/>
              <w:bottom w:val="single" w:sz="2" w:space="0" w:color="000000"/>
            </w:tcBorders>
            <w:shd w:val="clear" w:color="auto" w:fill="auto"/>
            <w:tcMar>
              <w:top w:w="55" w:type="dxa"/>
              <w:left w:w="55" w:type="dxa"/>
              <w:bottom w:w="55" w:type="dxa"/>
              <w:right w:w="55" w:type="dxa"/>
            </w:tcMar>
          </w:tcPr>
          <w:p w14:paraId="1D5A90C7" w14:textId="77777777" w:rsidR="00A64B63" w:rsidRDefault="004D24E8">
            <w:pPr>
              <w:pStyle w:val="TableContents"/>
              <w:jc w:val="both"/>
              <w:rPr>
                <w:rFonts w:ascii="Arial" w:hAnsi="Arial" w:cs="Arial"/>
                <w:sz w:val="21"/>
                <w:lang w:val="fr-FR"/>
              </w:rPr>
            </w:pPr>
            <w:r>
              <w:rPr>
                <w:rFonts w:ascii="Arial" w:hAnsi="Arial" w:cs="Arial"/>
                <w:sz w:val="21"/>
                <w:lang w:val="fr-FR"/>
              </w:rPr>
              <w:t xml:space="preserve">b) être sous-locataire permanent dans un bureau déjà occupé par une ou </w:t>
            </w:r>
            <w:r>
              <w:rPr>
                <w:rFonts w:ascii="Arial" w:hAnsi="Arial" w:cs="Arial"/>
                <w:sz w:val="21"/>
                <w:lang w:val="fr-FR"/>
              </w:rPr>
              <w:t>plusieurs associations.</w:t>
            </w:r>
          </w:p>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70E701" w14:textId="77777777" w:rsidR="00A64B63" w:rsidRDefault="00A64B63">
            <w:pPr>
              <w:pStyle w:val="TableContents"/>
              <w:jc w:val="both"/>
              <w:rPr>
                <w:rFonts w:ascii="Arial" w:hAnsi="Arial" w:cs="Arial"/>
                <w:sz w:val="21"/>
                <w:lang w:val="fr-FR"/>
              </w:rPr>
            </w:pPr>
          </w:p>
        </w:tc>
      </w:tr>
      <w:tr w:rsidR="00A64B63" w14:paraId="00169667" w14:textId="77777777">
        <w:tblPrEx>
          <w:tblCellMar>
            <w:top w:w="0" w:type="dxa"/>
            <w:bottom w:w="0" w:type="dxa"/>
          </w:tblCellMar>
        </w:tblPrEx>
        <w:tc>
          <w:tcPr>
            <w:tcW w:w="4772" w:type="dxa"/>
            <w:tcBorders>
              <w:left w:val="single" w:sz="2" w:space="0" w:color="000000"/>
              <w:bottom w:val="single" w:sz="2" w:space="0" w:color="000000"/>
            </w:tcBorders>
            <w:shd w:val="clear" w:color="auto" w:fill="auto"/>
            <w:tcMar>
              <w:top w:w="55" w:type="dxa"/>
              <w:left w:w="55" w:type="dxa"/>
              <w:bottom w:w="55" w:type="dxa"/>
              <w:right w:w="55" w:type="dxa"/>
            </w:tcMar>
          </w:tcPr>
          <w:p w14:paraId="4C7CF867" w14:textId="77777777" w:rsidR="00A64B63" w:rsidRDefault="004D24E8">
            <w:pPr>
              <w:pStyle w:val="TableContents"/>
              <w:jc w:val="both"/>
              <w:rPr>
                <w:rFonts w:ascii="Arial" w:hAnsi="Arial" w:cs="Arial"/>
                <w:sz w:val="21"/>
                <w:lang w:val="fr-FR"/>
              </w:rPr>
            </w:pPr>
            <w:r>
              <w:rPr>
                <w:rFonts w:ascii="Arial" w:hAnsi="Arial" w:cs="Arial"/>
                <w:sz w:val="21"/>
                <w:lang w:val="fr-FR"/>
              </w:rPr>
              <w:t xml:space="preserve">15. Dans le cas où il n’y a pas de possibilité maintenant pour un bureau ou une place dans le </w:t>
            </w:r>
            <w:proofErr w:type="spellStart"/>
            <w:r>
              <w:rPr>
                <w:rFonts w:ascii="Arial" w:hAnsi="Arial" w:cs="Arial"/>
                <w:sz w:val="21"/>
                <w:lang w:val="fr-FR"/>
              </w:rPr>
              <w:t>Hive</w:t>
            </w:r>
            <w:proofErr w:type="spellEnd"/>
            <w:r>
              <w:rPr>
                <w:rFonts w:ascii="Arial" w:hAnsi="Arial" w:cs="Arial"/>
                <w:sz w:val="21"/>
                <w:lang w:val="fr-FR"/>
              </w:rPr>
              <w:t>, souhaiteriez-vous être mis sur une liste d’attente afin d’être recontacté si une opportunité se présente ?</w:t>
            </w:r>
          </w:p>
        </w:tc>
        <w:tc>
          <w:tcPr>
            <w:tcW w:w="567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525F15" w14:textId="77777777" w:rsidR="00A64B63" w:rsidRDefault="00A64B63">
            <w:pPr>
              <w:pStyle w:val="TableContents"/>
              <w:jc w:val="both"/>
              <w:rPr>
                <w:rFonts w:ascii="Arial" w:hAnsi="Arial" w:cs="Arial"/>
                <w:sz w:val="21"/>
                <w:lang w:val="fr-FR"/>
              </w:rPr>
            </w:pPr>
          </w:p>
        </w:tc>
      </w:tr>
      <w:tr w:rsidR="00A64B63" w14:paraId="74B01B39" w14:textId="77777777">
        <w:tblPrEx>
          <w:tblCellMar>
            <w:top w:w="0" w:type="dxa"/>
            <w:bottom w:w="0" w:type="dxa"/>
          </w:tblCellMar>
        </w:tblPrEx>
        <w:tc>
          <w:tcPr>
            <w:tcW w:w="477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D94A4F0" w14:textId="77777777" w:rsidR="00A64B63" w:rsidRDefault="004D24E8">
            <w:pPr>
              <w:pStyle w:val="TableContents"/>
              <w:jc w:val="both"/>
              <w:rPr>
                <w:rFonts w:ascii="Arial" w:hAnsi="Arial" w:cs="Arial"/>
                <w:sz w:val="21"/>
                <w:lang w:val="fr-FR"/>
              </w:rPr>
            </w:pPr>
            <w:r>
              <w:rPr>
                <w:rFonts w:ascii="Arial" w:hAnsi="Arial" w:cs="Arial"/>
                <w:sz w:val="21"/>
                <w:lang w:val="fr-FR"/>
              </w:rPr>
              <w:t xml:space="preserve">16. </w:t>
            </w:r>
            <w:r>
              <w:rPr>
                <w:rFonts w:ascii="Arial" w:hAnsi="Arial" w:cs="Arial"/>
                <w:sz w:val="21"/>
                <w:lang w:val="fr-FR"/>
              </w:rPr>
              <w:t>Avez-vous des besoins réguliers en termes de salle de réunion ?</w:t>
            </w:r>
          </w:p>
        </w:tc>
        <w:tc>
          <w:tcPr>
            <w:tcW w:w="4345" w:type="dxa"/>
            <w:tcBorders>
              <w:left w:val="single" w:sz="2" w:space="0" w:color="000000"/>
              <w:bottom w:val="dotted" w:sz="4" w:space="0" w:color="000000"/>
            </w:tcBorders>
            <w:shd w:val="clear" w:color="auto" w:fill="auto"/>
            <w:tcMar>
              <w:top w:w="55" w:type="dxa"/>
              <w:left w:w="55" w:type="dxa"/>
              <w:bottom w:w="55" w:type="dxa"/>
              <w:right w:w="55" w:type="dxa"/>
            </w:tcMar>
          </w:tcPr>
          <w:p w14:paraId="4A887BE1" w14:textId="77777777" w:rsidR="00A64B63" w:rsidRDefault="004D24E8">
            <w:pPr>
              <w:pStyle w:val="TableContents"/>
              <w:jc w:val="both"/>
              <w:rPr>
                <w:rFonts w:ascii="Arial" w:hAnsi="Arial" w:cs="Arial"/>
                <w:sz w:val="21"/>
                <w:lang w:val="fr-FR"/>
              </w:rPr>
            </w:pPr>
            <w:r>
              <w:rPr>
                <w:rFonts w:ascii="Arial" w:hAnsi="Arial" w:cs="Arial"/>
                <w:sz w:val="21"/>
                <w:lang w:val="fr-FR"/>
              </w:rPr>
              <w:t>Au moins une fois par semaine</w:t>
            </w:r>
          </w:p>
        </w:tc>
        <w:tc>
          <w:tcPr>
            <w:tcW w:w="1325" w:type="dxa"/>
            <w:tcBorders>
              <w:left w:val="single" w:sz="2" w:space="0" w:color="000000"/>
              <w:bottom w:val="dotted" w:sz="4" w:space="0" w:color="000000"/>
              <w:right w:val="single" w:sz="2" w:space="0" w:color="000000"/>
            </w:tcBorders>
            <w:shd w:val="clear" w:color="auto" w:fill="auto"/>
            <w:tcMar>
              <w:top w:w="55" w:type="dxa"/>
              <w:left w:w="55" w:type="dxa"/>
              <w:bottom w:w="55" w:type="dxa"/>
              <w:right w:w="55" w:type="dxa"/>
            </w:tcMar>
          </w:tcPr>
          <w:p w14:paraId="7105558E" w14:textId="77777777" w:rsidR="00A64B63" w:rsidRDefault="00A64B63">
            <w:pPr>
              <w:pStyle w:val="TableContents"/>
              <w:jc w:val="both"/>
              <w:rPr>
                <w:rFonts w:ascii="Arial" w:hAnsi="Arial" w:cs="Arial"/>
                <w:sz w:val="21"/>
                <w:lang w:val="fr-FR"/>
              </w:rPr>
            </w:pPr>
          </w:p>
        </w:tc>
      </w:tr>
      <w:tr w:rsidR="00A64B63" w14:paraId="77F5A644" w14:textId="77777777">
        <w:tblPrEx>
          <w:tblCellMar>
            <w:top w:w="0" w:type="dxa"/>
            <w:bottom w:w="0" w:type="dxa"/>
          </w:tblCellMar>
        </w:tblPrEx>
        <w:tc>
          <w:tcPr>
            <w:tcW w:w="477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311569D" w14:textId="77777777" w:rsidR="00A64B63" w:rsidRDefault="00A64B63">
            <w:pPr>
              <w:jc w:val="both"/>
              <w:rPr>
                <w:rFonts w:ascii="Arial" w:hAnsi="Arial" w:cs="Arial"/>
                <w:lang w:val="fr-BE"/>
              </w:rPr>
            </w:pPr>
          </w:p>
        </w:tc>
        <w:tc>
          <w:tcPr>
            <w:tcW w:w="4345" w:type="dxa"/>
            <w:tcBorders>
              <w:top w:val="dotted" w:sz="4" w:space="0" w:color="000000"/>
              <w:left w:val="single" w:sz="2" w:space="0" w:color="000000"/>
              <w:bottom w:val="dotted" w:sz="4" w:space="0" w:color="000000"/>
            </w:tcBorders>
            <w:shd w:val="clear" w:color="auto" w:fill="auto"/>
            <w:tcMar>
              <w:top w:w="55" w:type="dxa"/>
              <w:left w:w="55" w:type="dxa"/>
              <w:bottom w:w="55" w:type="dxa"/>
              <w:right w:w="55" w:type="dxa"/>
            </w:tcMar>
          </w:tcPr>
          <w:p w14:paraId="6B349714" w14:textId="77777777" w:rsidR="00A64B63" w:rsidRDefault="004D24E8">
            <w:pPr>
              <w:pStyle w:val="TableContents"/>
              <w:jc w:val="both"/>
              <w:rPr>
                <w:rFonts w:ascii="Arial" w:hAnsi="Arial" w:cs="Arial"/>
                <w:sz w:val="21"/>
                <w:lang w:val="fr-FR"/>
              </w:rPr>
            </w:pPr>
            <w:r>
              <w:rPr>
                <w:rFonts w:ascii="Arial" w:hAnsi="Arial" w:cs="Arial"/>
                <w:sz w:val="21"/>
                <w:lang w:val="fr-FR"/>
              </w:rPr>
              <w:t>Au moins une fois par mois</w:t>
            </w:r>
          </w:p>
        </w:tc>
        <w:tc>
          <w:tcPr>
            <w:tcW w:w="1325" w:type="dxa"/>
            <w:tcBorders>
              <w:top w:val="dotted" w:sz="4" w:space="0" w:color="000000"/>
              <w:left w:val="single" w:sz="2" w:space="0" w:color="000000"/>
              <w:bottom w:val="dotted" w:sz="4" w:space="0" w:color="000000"/>
              <w:right w:val="single" w:sz="2" w:space="0" w:color="000000"/>
            </w:tcBorders>
            <w:shd w:val="clear" w:color="auto" w:fill="auto"/>
            <w:tcMar>
              <w:top w:w="55" w:type="dxa"/>
              <w:left w:w="55" w:type="dxa"/>
              <w:bottom w:w="55" w:type="dxa"/>
              <w:right w:w="55" w:type="dxa"/>
            </w:tcMar>
          </w:tcPr>
          <w:p w14:paraId="5B94D67F" w14:textId="77777777" w:rsidR="00A64B63" w:rsidRDefault="00A64B63">
            <w:pPr>
              <w:pStyle w:val="TableContents"/>
              <w:jc w:val="both"/>
              <w:rPr>
                <w:rFonts w:ascii="Arial" w:hAnsi="Arial" w:cs="Arial"/>
                <w:sz w:val="21"/>
                <w:lang w:val="fr-FR"/>
              </w:rPr>
            </w:pPr>
          </w:p>
        </w:tc>
      </w:tr>
      <w:tr w:rsidR="00A64B63" w14:paraId="58CCFE93" w14:textId="77777777">
        <w:tblPrEx>
          <w:tblCellMar>
            <w:top w:w="0" w:type="dxa"/>
            <w:bottom w:w="0" w:type="dxa"/>
          </w:tblCellMar>
        </w:tblPrEx>
        <w:tc>
          <w:tcPr>
            <w:tcW w:w="477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5F880A1" w14:textId="77777777" w:rsidR="00A64B63" w:rsidRDefault="00A64B63">
            <w:pPr>
              <w:jc w:val="both"/>
              <w:rPr>
                <w:rFonts w:ascii="Arial" w:hAnsi="Arial" w:cs="Arial"/>
                <w:lang w:val="fr-BE"/>
              </w:rPr>
            </w:pPr>
          </w:p>
        </w:tc>
        <w:tc>
          <w:tcPr>
            <w:tcW w:w="4345" w:type="dxa"/>
            <w:tcBorders>
              <w:top w:val="dotted" w:sz="4" w:space="0" w:color="000000"/>
              <w:left w:val="single" w:sz="2" w:space="0" w:color="000000"/>
              <w:bottom w:val="dotted" w:sz="4" w:space="0" w:color="000000"/>
            </w:tcBorders>
            <w:shd w:val="clear" w:color="auto" w:fill="auto"/>
            <w:tcMar>
              <w:top w:w="55" w:type="dxa"/>
              <w:left w:w="55" w:type="dxa"/>
              <w:bottom w:w="55" w:type="dxa"/>
              <w:right w:w="55" w:type="dxa"/>
            </w:tcMar>
          </w:tcPr>
          <w:p w14:paraId="496B7921" w14:textId="77777777" w:rsidR="00A64B63" w:rsidRDefault="004D24E8">
            <w:pPr>
              <w:pStyle w:val="TableContents"/>
              <w:jc w:val="both"/>
              <w:rPr>
                <w:rFonts w:ascii="Arial" w:hAnsi="Arial" w:cs="Arial"/>
                <w:sz w:val="21"/>
                <w:lang w:val="fr-FR"/>
              </w:rPr>
            </w:pPr>
            <w:r>
              <w:rPr>
                <w:rFonts w:ascii="Arial" w:hAnsi="Arial" w:cs="Arial"/>
                <w:sz w:val="21"/>
                <w:lang w:val="fr-FR"/>
              </w:rPr>
              <w:t>Plus épisodiquement</w:t>
            </w:r>
          </w:p>
        </w:tc>
        <w:tc>
          <w:tcPr>
            <w:tcW w:w="1325" w:type="dxa"/>
            <w:tcBorders>
              <w:top w:val="dotted" w:sz="4" w:space="0" w:color="000000"/>
              <w:left w:val="single" w:sz="2" w:space="0" w:color="000000"/>
              <w:bottom w:val="dotted" w:sz="4" w:space="0" w:color="000000"/>
              <w:right w:val="single" w:sz="2" w:space="0" w:color="000000"/>
            </w:tcBorders>
            <w:shd w:val="clear" w:color="auto" w:fill="auto"/>
            <w:tcMar>
              <w:top w:w="55" w:type="dxa"/>
              <w:left w:w="55" w:type="dxa"/>
              <w:bottom w:w="55" w:type="dxa"/>
              <w:right w:w="55" w:type="dxa"/>
            </w:tcMar>
          </w:tcPr>
          <w:p w14:paraId="3B12BC42" w14:textId="77777777" w:rsidR="00A64B63" w:rsidRDefault="00A64B63">
            <w:pPr>
              <w:pStyle w:val="TableContents"/>
              <w:jc w:val="both"/>
              <w:rPr>
                <w:rFonts w:ascii="Arial" w:hAnsi="Arial" w:cs="Arial"/>
                <w:sz w:val="21"/>
                <w:lang w:val="fr-FR"/>
              </w:rPr>
            </w:pPr>
          </w:p>
        </w:tc>
      </w:tr>
      <w:tr w:rsidR="00A64B63" w14:paraId="770E37F9" w14:textId="77777777">
        <w:tblPrEx>
          <w:tblCellMar>
            <w:top w:w="0" w:type="dxa"/>
            <w:bottom w:w="0" w:type="dxa"/>
          </w:tblCellMar>
        </w:tblPrEx>
        <w:tc>
          <w:tcPr>
            <w:tcW w:w="477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B4F3BFF" w14:textId="77777777" w:rsidR="00A64B63" w:rsidRDefault="00A64B63">
            <w:pPr>
              <w:jc w:val="both"/>
              <w:rPr>
                <w:rFonts w:ascii="Arial" w:hAnsi="Arial" w:cs="Arial"/>
              </w:rPr>
            </w:pPr>
          </w:p>
        </w:tc>
        <w:tc>
          <w:tcPr>
            <w:tcW w:w="4345" w:type="dxa"/>
            <w:tcBorders>
              <w:top w:val="dotted" w:sz="4" w:space="0" w:color="000000"/>
              <w:left w:val="single" w:sz="2" w:space="0" w:color="000000"/>
              <w:bottom w:val="single" w:sz="2" w:space="0" w:color="000000"/>
            </w:tcBorders>
            <w:shd w:val="clear" w:color="auto" w:fill="auto"/>
            <w:tcMar>
              <w:top w:w="55" w:type="dxa"/>
              <w:left w:w="55" w:type="dxa"/>
              <w:bottom w:w="55" w:type="dxa"/>
              <w:right w:w="55" w:type="dxa"/>
            </w:tcMar>
          </w:tcPr>
          <w:p w14:paraId="39BD835F" w14:textId="77777777" w:rsidR="00A64B63" w:rsidRDefault="004D24E8">
            <w:pPr>
              <w:pStyle w:val="TableContents"/>
              <w:jc w:val="both"/>
              <w:rPr>
                <w:rFonts w:ascii="Arial" w:hAnsi="Arial" w:cs="Arial"/>
                <w:sz w:val="21"/>
                <w:lang w:val="fr-FR"/>
              </w:rPr>
            </w:pPr>
            <w:r>
              <w:rPr>
                <w:rFonts w:ascii="Arial" w:hAnsi="Arial" w:cs="Arial"/>
                <w:sz w:val="21"/>
                <w:lang w:val="fr-FR"/>
              </w:rPr>
              <w:t>Rarement</w:t>
            </w:r>
          </w:p>
        </w:tc>
        <w:tc>
          <w:tcPr>
            <w:tcW w:w="1325" w:type="dxa"/>
            <w:tcBorders>
              <w:top w:val="dotted"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5B645" w14:textId="77777777" w:rsidR="00A64B63" w:rsidRDefault="00A64B63">
            <w:pPr>
              <w:pStyle w:val="TableContents"/>
              <w:jc w:val="both"/>
              <w:rPr>
                <w:rFonts w:ascii="Arial" w:hAnsi="Arial" w:cs="Arial"/>
                <w:sz w:val="21"/>
                <w:lang w:val="fr-FR"/>
              </w:rPr>
            </w:pPr>
          </w:p>
        </w:tc>
      </w:tr>
    </w:tbl>
    <w:p w14:paraId="77865386" w14:textId="77777777" w:rsidR="00A64B63" w:rsidRDefault="00A64B63">
      <w:pPr>
        <w:pStyle w:val="Standard"/>
        <w:jc w:val="both"/>
        <w:rPr>
          <w:rFonts w:ascii="Arial" w:hAnsi="Arial" w:cs="Arial"/>
          <w:sz w:val="21"/>
          <w:lang w:val="fr-FR"/>
        </w:rPr>
      </w:pPr>
    </w:p>
    <w:sectPr w:rsidR="00A64B63">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9079" w14:textId="77777777" w:rsidR="00000000" w:rsidRDefault="004D24E8">
      <w:r>
        <w:separator/>
      </w:r>
    </w:p>
  </w:endnote>
  <w:endnote w:type="continuationSeparator" w:id="0">
    <w:p w14:paraId="62EEC90F" w14:textId="77777777" w:rsidR="00000000" w:rsidRDefault="004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1A4F" w14:textId="77777777" w:rsidR="0026050E" w:rsidRDefault="004D24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8323" w14:textId="77777777" w:rsidR="00000000" w:rsidRDefault="004D24E8">
      <w:r>
        <w:rPr>
          <w:color w:val="000000"/>
        </w:rPr>
        <w:separator/>
      </w:r>
    </w:p>
  </w:footnote>
  <w:footnote w:type="continuationSeparator" w:id="0">
    <w:p w14:paraId="1DA247BC" w14:textId="77777777" w:rsidR="00000000" w:rsidRDefault="004D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910A8"/>
    <w:multiLevelType w:val="multilevel"/>
    <w:tmpl w:val="59BA9936"/>
    <w:styleLink w:val="WW8Num1"/>
    <w:lvl w:ilvl="0">
      <w:start w:val="1"/>
      <w:numFmt w:val="decimal"/>
      <w:lvlText w:val="%1."/>
      <w:lvlJc w:val="left"/>
    </w:lvl>
    <w:lvl w:ilvl="1">
      <w:numFmt w:val="bullet"/>
      <w:lvlText w:val="•"/>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64B63"/>
    <w:rsid w:val="004D24E8"/>
    <w:rsid w:val="00536999"/>
    <w:rsid w:val="00A64B6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8E1E"/>
  <w15:docId w15:val="{C459D397-2C71-4D65-A691-1C88B7E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WenQuanYi Micro Hei" w:hAnsi="Times New Roman" w:cs="Free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e">
    <w:name w:val="Liste"/>
    <w:basedOn w:val="Textbody"/>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customStyle="1" w:styleId="Textedebulles">
    <w:name w:val="Texte de bulles"/>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 w:type="paragraph" w:customStyle="1" w:styleId="En-tte">
    <w:name w:val="En-tête"/>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customStyle="1" w:styleId="Pieddepage">
    <w:name w:val="Pied de page"/>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dc:creator>
  <cp:lastModifiedBy>Eline Vander Meiren</cp:lastModifiedBy>
  <cp:revision>3</cp:revision>
  <dcterms:created xsi:type="dcterms:W3CDTF">2019-07-22T09:26:00Z</dcterms:created>
  <dcterms:modified xsi:type="dcterms:W3CDTF">2019-07-22T09:26:00Z</dcterms:modified>
</cp:coreProperties>
</file>